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FB" w:rsidRDefault="001167FB" w:rsidP="001167FB">
      <w:pPr>
        <w:bidi/>
        <w:spacing w:line="240" w:lineRule="auto"/>
        <w:jc w:val="center"/>
        <w:rPr>
          <w:rFonts w:cs="B Lotus"/>
          <w:b/>
          <w:bCs/>
          <w:sz w:val="32"/>
          <w:szCs w:val="32"/>
          <w:rtl/>
          <w:lang w:bidi="fa-IR"/>
        </w:rPr>
      </w:pPr>
      <w:r w:rsidRPr="00E97EBE">
        <w:rPr>
          <w:rFonts w:cs="B Lotus" w:hint="cs"/>
          <w:b/>
          <w:bCs/>
          <w:sz w:val="32"/>
          <w:szCs w:val="32"/>
          <w:rtl/>
          <w:lang w:bidi="fa-IR"/>
        </w:rPr>
        <w:t>بسمه تعالي</w:t>
      </w:r>
    </w:p>
    <w:p w:rsidR="00CD4268" w:rsidRPr="00E97EBE" w:rsidRDefault="00CD4268" w:rsidP="00CD4268">
      <w:pPr>
        <w:bidi/>
        <w:spacing w:line="240" w:lineRule="auto"/>
        <w:jc w:val="center"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>آگهي نوبت دوم</w:t>
      </w:r>
    </w:p>
    <w:p w:rsidR="001167FB" w:rsidRPr="00A10894" w:rsidRDefault="001167FB" w:rsidP="001167FB">
      <w:pPr>
        <w:bidi/>
        <w:jc w:val="center"/>
        <w:rPr>
          <w:rFonts w:cs="B Titr"/>
          <w:b/>
          <w:bCs/>
          <w:sz w:val="24"/>
          <w:szCs w:val="24"/>
          <w:rtl/>
        </w:rPr>
      </w:pPr>
      <w:r w:rsidRPr="00A10894">
        <w:rPr>
          <w:rFonts w:cs="B Titr" w:hint="cs"/>
          <w:b/>
          <w:bCs/>
          <w:sz w:val="28"/>
          <w:szCs w:val="28"/>
          <w:rtl/>
        </w:rPr>
        <w:t>فراخوان</w:t>
      </w:r>
      <w:r w:rsidRPr="00A10894">
        <w:rPr>
          <w:rFonts w:cs="B Titr"/>
          <w:b/>
          <w:bCs/>
          <w:sz w:val="28"/>
          <w:szCs w:val="28"/>
          <w:rtl/>
        </w:rPr>
        <w:t xml:space="preserve"> </w:t>
      </w:r>
      <w:r w:rsidRPr="00A10894">
        <w:rPr>
          <w:rFonts w:cs="B Titr" w:hint="cs"/>
          <w:b/>
          <w:bCs/>
          <w:sz w:val="28"/>
          <w:szCs w:val="28"/>
          <w:rtl/>
        </w:rPr>
        <w:t>شناسایی</w:t>
      </w:r>
      <w:r w:rsidRPr="00A10894">
        <w:rPr>
          <w:rFonts w:cs="B Titr"/>
          <w:b/>
          <w:bCs/>
          <w:sz w:val="28"/>
          <w:szCs w:val="28"/>
          <w:rtl/>
        </w:rPr>
        <w:t xml:space="preserve"> </w:t>
      </w:r>
      <w:r w:rsidRPr="00A10894">
        <w:rPr>
          <w:rFonts w:cs="B Titr" w:hint="cs"/>
          <w:b/>
          <w:bCs/>
          <w:sz w:val="28"/>
          <w:szCs w:val="28"/>
          <w:rtl/>
        </w:rPr>
        <w:t>شرکت</w:t>
      </w:r>
      <w:r w:rsidRPr="00A10894">
        <w:rPr>
          <w:rFonts w:cs="B Titr"/>
          <w:b/>
          <w:bCs/>
          <w:sz w:val="28"/>
          <w:szCs w:val="28"/>
          <w:rtl/>
        </w:rPr>
        <w:t xml:space="preserve"> </w:t>
      </w:r>
      <w:r w:rsidRPr="00A10894">
        <w:rPr>
          <w:rFonts w:cs="B Titr" w:hint="cs"/>
          <w:b/>
          <w:bCs/>
          <w:sz w:val="28"/>
          <w:szCs w:val="28"/>
          <w:rtl/>
        </w:rPr>
        <w:t>های</w:t>
      </w:r>
      <w:r w:rsidRPr="00A10894">
        <w:rPr>
          <w:rFonts w:cs="B Titr"/>
          <w:b/>
          <w:bCs/>
          <w:sz w:val="28"/>
          <w:szCs w:val="28"/>
          <w:rtl/>
        </w:rPr>
        <w:t xml:space="preserve"> </w:t>
      </w:r>
      <w:r w:rsidRPr="00A10894">
        <w:rPr>
          <w:rFonts w:cs="B Titr" w:hint="cs"/>
          <w:b/>
          <w:bCs/>
          <w:sz w:val="28"/>
          <w:szCs w:val="28"/>
          <w:rtl/>
        </w:rPr>
        <w:t>مشاور</w:t>
      </w:r>
      <w:r w:rsidR="00347DE6">
        <w:rPr>
          <w:rFonts w:cs="B Titr" w:hint="cs"/>
          <w:b/>
          <w:bCs/>
          <w:sz w:val="28"/>
          <w:szCs w:val="28"/>
          <w:rtl/>
        </w:rPr>
        <w:t>(مجری)</w:t>
      </w:r>
      <w:r w:rsidRPr="00A10894">
        <w:rPr>
          <w:rFonts w:cs="B Titr"/>
          <w:b/>
          <w:bCs/>
          <w:sz w:val="28"/>
          <w:szCs w:val="28"/>
          <w:rtl/>
        </w:rPr>
        <w:t xml:space="preserve"> </w:t>
      </w:r>
      <w:r w:rsidRPr="00A10894">
        <w:rPr>
          <w:rFonts w:cs="B Titr" w:hint="cs"/>
          <w:b/>
          <w:bCs/>
          <w:sz w:val="28"/>
          <w:szCs w:val="28"/>
          <w:rtl/>
        </w:rPr>
        <w:t>داوطلب</w:t>
      </w:r>
      <w:r w:rsidRPr="00A10894">
        <w:rPr>
          <w:rFonts w:cs="B Titr"/>
          <w:b/>
          <w:bCs/>
          <w:sz w:val="28"/>
          <w:szCs w:val="28"/>
          <w:rtl/>
        </w:rPr>
        <w:t xml:space="preserve"> </w:t>
      </w:r>
      <w:r w:rsidRPr="00A10894">
        <w:rPr>
          <w:rFonts w:cs="B Titr" w:hint="cs"/>
          <w:b/>
          <w:bCs/>
          <w:sz w:val="28"/>
          <w:szCs w:val="28"/>
          <w:rtl/>
        </w:rPr>
        <w:t>در</w:t>
      </w:r>
      <w:r w:rsidRPr="00A10894">
        <w:rPr>
          <w:rFonts w:cs="B Titr"/>
          <w:b/>
          <w:bCs/>
          <w:sz w:val="28"/>
          <w:szCs w:val="28"/>
          <w:rtl/>
        </w:rPr>
        <w:t xml:space="preserve"> </w:t>
      </w:r>
      <w:r w:rsidRPr="00A10894">
        <w:rPr>
          <w:rFonts w:cs="B Titr" w:hint="cs"/>
          <w:b/>
          <w:bCs/>
          <w:sz w:val="28"/>
          <w:szCs w:val="28"/>
          <w:rtl/>
        </w:rPr>
        <w:t>اجرای</w:t>
      </w:r>
      <w:r w:rsidRPr="00A10894">
        <w:rPr>
          <w:rFonts w:cs="B Titr"/>
          <w:b/>
          <w:bCs/>
          <w:sz w:val="28"/>
          <w:szCs w:val="28"/>
          <w:rtl/>
        </w:rPr>
        <w:t xml:space="preserve"> </w:t>
      </w:r>
      <w:r w:rsidRPr="00A10894">
        <w:rPr>
          <w:rFonts w:cs="B Titr" w:hint="cs"/>
          <w:b/>
          <w:bCs/>
          <w:sz w:val="28"/>
          <w:szCs w:val="28"/>
          <w:rtl/>
        </w:rPr>
        <w:t>طرح</w:t>
      </w:r>
      <w:r w:rsidRPr="00A10894">
        <w:rPr>
          <w:rFonts w:cs="B Titr"/>
          <w:b/>
          <w:bCs/>
          <w:sz w:val="28"/>
          <w:szCs w:val="28"/>
          <w:rtl/>
        </w:rPr>
        <w:t xml:space="preserve">  </w:t>
      </w:r>
      <w:r w:rsidRPr="00A10894">
        <w:rPr>
          <w:rFonts w:cs="B Titr" w:hint="cs"/>
          <w:b/>
          <w:bCs/>
          <w:sz w:val="28"/>
          <w:szCs w:val="28"/>
          <w:rtl/>
        </w:rPr>
        <w:t>افزایش</w:t>
      </w:r>
      <w:r w:rsidRPr="00A10894">
        <w:rPr>
          <w:rFonts w:cs="B Titr"/>
          <w:b/>
          <w:bCs/>
          <w:sz w:val="28"/>
          <w:szCs w:val="28"/>
          <w:rtl/>
        </w:rPr>
        <w:t xml:space="preserve"> </w:t>
      </w:r>
      <w:r w:rsidRPr="00A10894">
        <w:rPr>
          <w:rFonts w:cs="B Titr" w:hint="cs"/>
          <w:b/>
          <w:bCs/>
          <w:sz w:val="28"/>
          <w:szCs w:val="28"/>
          <w:rtl/>
        </w:rPr>
        <w:t>مشارکت</w:t>
      </w:r>
      <w:r w:rsidRPr="00A10894">
        <w:rPr>
          <w:rFonts w:cs="B Titr"/>
          <w:b/>
          <w:bCs/>
          <w:sz w:val="28"/>
          <w:szCs w:val="28"/>
          <w:rtl/>
        </w:rPr>
        <w:t xml:space="preserve"> </w:t>
      </w:r>
      <w:r w:rsidRPr="00A10894">
        <w:rPr>
          <w:rFonts w:cs="B Titr" w:hint="cs"/>
          <w:b/>
          <w:bCs/>
          <w:sz w:val="28"/>
          <w:szCs w:val="28"/>
          <w:rtl/>
        </w:rPr>
        <w:t>مشترکین</w:t>
      </w:r>
      <w:r w:rsidRPr="00A10894">
        <w:rPr>
          <w:rFonts w:cs="B Titr"/>
          <w:b/>
          <w:bCs/>
          <w:sz w:val="28"/>
          <w:szCs w:val="28"/>
          <w:rtl/>
        </w:rPr>
        <w:t xml:space="preserve"> </w:t>
      </w:r>
      <w:r w:rsidRPr="00A10894">
        <w:rPr>
          <w:rFonts w:cs="B Titr" w:hint="cs"/>
          <w:b/>
          <w:bCs/>
          <w:sz w:val="28"/>
          <w:szCs w:val="28"/>
          <w:rtl/>
        </w:rPr>
        <w:t>خانگی</w:t>
      </w:r>
      <w:r w:rsidRPr="00A10894">
        <w:rPr>
          <w:rFonts w:cs="B Titr"/>
          <w:b/>
          <w:bCs/>
          <w:sz w:val="28"/>
          <w:szCs w:val="28"/>
          <w:rtl/>
        </w:rPr>
        <w:t xml:space="preserve"> </w:t>
      </w:r>
      <w:r w:rsidRPr="00A10894">
        <w:rPr>
          <w:rFonts w:cs="B Titr" w:hint="cs"/>
          <w:b/>
          <w:bCs/>
          <w:sz w:val="28"/>
          <w:szCs w:val="28"/>
          <w:rtl/>
        </w:rPr>
        <w:t>و</w:t>
      </w:r>
      <w:r w:rsidRPr="00A10894">
        <w:rPr>
          <w:rFonts w:cs="B Titr"/>
          <w:b/>
          <w:bCs/>
          <w:sz w:val="28"/>
          <w:szCs w:val="28"/>
          <w:rtl/>
        </w:rPr>
        <w:t xml:space="preserve"> </w:t>
      </w:r>
      <w:r w:rsidRPr="00A10894">
        <w:rPr>
          <w:rFonts w:cs="B Titr" w:hint="cs"/>
          <w:b/>
          <w:bCs/>
          <w:sz w:val="28"/>
          <w:szCs w:val="28"/>
          <w:rtl/>
        </w:rPr>
        <w:t>تجاری</w:t>
      </w:r>
      <w:r w:rsidRPr="00A10894">
        <w:rPr>
          <w:rFonts w:cs="B Titr"/>
          <w:b/>
          <w:bCs/>
          <w:sz w:val="28"/>
          <w:szCs w:val="28"/>
          <w:rtl/>
        </w:rPr>
        <w:t xml:space="preserve"> </w:t>
      </w:r>
      <w:r w:rsidRPr="00A10894">
        <w:rPr>
          <w:rFonts w:cs="B Titr" w:hint="cs"/>
          <w:b/>
          <w:bCs/>
          <w:sz w:val="28"/>
          <w:szCs w:val="28"/>
          <w:rtl/>
        </w:rPr>
        <w:t>در</w:t>
      </w:r>
      <w:r w:rsidRPr="00A10894">
        <w:rPr>
          <w:rFonts w:cs="B Titr"/>
          <w:b/>
          <w:bCs/>
          <w:sz w:val="28"/>
          <w:szCs w:val="28"/>
          <w:rtl/>
        </w:rPr>
        <w:t xml:space="preserve"> </w:t>
      </w:r>
      <w:r w:rsidRPr="00A10894">
        <w:rPr>
          <w:rFonts w:cs="B Titr" w:hint="cs"/>
          <w:b/>
          <w:bCs/>
          <w:sz w:val="28"/>
          <w:szCs w:val="28"/>
          <w:rtl/>
        </w:rPr>
        <w:t>مدیریت</w:t>
      </w:r>
      <w:r w:rsidRPr="00A10894">
        <w:rPr>
          <w:rFonts w:cs="B Titr"/>
          <w:b/>
          <w:bCs/>
          <w:sz w:val="28"/>
          <w:szCs w:val="28"/>
          <w:rtl/>
        </w:rPr>
        <w:t xml:space="preserve"> </w:t>
      </w:r>
      <w:r w:rsidRPr="00A10894">
        <w:rPr>
          <w:rFonts w:cs="B Titr" w:hint="cs"/>
          <w:b/>
          <w:bCs/>
          <w:sz w:val="28"/>
          <w:szCs w:val="28"/>
          <w:rtl/>
        </w:rPr>
        <w:t>بار</w:t>
      </w:r>
      <w:r w:rsidRPr="00A10894">
        <w:rPr>
          <w:rFonts w:cs="B Titr"/>
          <w:b/>
          <w:bCs/>
          <w:sz w:val="28"/>
          <w:szCs w:val="28"/>
          <w:rtl/>
        </w:rPr>
        <w:t xml:space="preserve"> </w:t>
      </w:r>
      <w:r w:rsidRPr="00A10894">
        <w:rPr>
          <w:rFonts w:cs="B Titr" w:hint="cs"/>
          <w:b/>
          <w:bCs/>
          <w:sz w:val="28"/>
          <w:szCs w:val="28"/>
          <w:rtl/>
        </w:rPr>
        <w:t>توسط</w:t>
      </w:r>
      <w:r w:rsidRPr="00A10894">
        <w:rPr>
          <w:rFonts w:cs="B Titr"/>
          <w:b/>
          <w:bCs/>
          <w:sz w:val="28"/>
          <w:szCs w:val="28"/>
          <w:rtl/>
        </w:rPr>
        <w:t xml:space="preserve"> </w:t>
      </w:r>
      <w:r w:rsidRPr="00A10894">
        <w:rPr>
          <w:rFonts w:cs="B Titr" w:hint="cs"/>
          <w:b/>
          <w:bCs/>
          <w:sz w:val="28"/>
          <w:szCs w:val="28"/>
          <w:rtl/>
        </w:rPr>
        <w:t>تجميع</w:t>
      </w:r>
      <w:r w:rsidRPr="00A10894">
        <w:rPr>
          <w:rFonts w:cs="B Titr"/>
          <w:b/>
          <w:bCs/>
          <w:sz w:val="28"/>
          <w:szCs w:val="28"/>
          <w:rtl/>
        </w:rPr>
        <w:t xml:space="preserve"> </w:t>
      </w:r>
      <w:r w:rsidRPr="00A10894">
        <w:rPr>
          <w:rFonts w:cs="B Titr" w:hint="cs"/>
          <w:b/>
          <w:bCs/>
          <w:sz w:val="28"/>
          <w:szCs w:val="28"/>
          <w:rtl/>
        </w:rPr>
        <w:t>کننده</w:t>
      </w:r>
      <w:r w:rsidRPr="00A10894">
        <w:rPr>
          <w:rFonts w:cs="B Titr"/>
          <w:b/>
          <w:bCs/>
          <w:sz w:val="28"/>
          <w:szCs w:val="28"/>
          <w:rtl/>
        </w:rPr>
        <w:t xml:space="preserve"> </w:t>
      </w:r>
      <w:r w:rsidRPr="00A10894">
        <w:rPr>
          <w:rFonts w:cs="B Titr" w:hint="cs"/>
          <w:b/>
          <w:bCs/>
          <w:sz w:val="28"/>
          <w:szCs w:val="28"/>
          <w:rtl/>
        </w:rPr>
        <w:t>ها</w:t>
      </w:r>
      <w:r w:rsidR="00CD7C00">
        <w:rPr>
          <w:rFonts w:cs="B Titr" w:hint="cs"/>
          <w:b/>
          <w:bCs/>
          <w:sz w:val="28"/>
          <w:szCs w:val="28"/>
          <w:rtl/>
        </w:rPr>
        <w:t xml:space="preserve"> در حوزه</w:t>
      </w:r>
      <w:r w:rsidRPr="00A10894">
        <w:rPr>
          <w:rFonts w:cs="B Titr"/>
          <w:b/>
          <w:bCs/>
          <w:sz w:val="28"/>
          <w:szCs w:val="28"/>
          <w:rtl/>
        </w:rPr>
        <w:t xml:space="preserve"> </w:t>
      </w:r>
      <w:r w:rsidRPr="00A10894">
        <w:rPr>
          <w:rFonts w:cs="B Titr" w:hint="cs"/>
          <w:b/>
          <w:bCs/>
          <w:sz w:val="28"/>
          <w:szCs w:val="28"/>
          <w:rtl/>
        </w:rPr>
        <w:t>شرکت</w:t>
      </w:r>
      <w:r w:rsidRPr="00A10894">
        <w:rPr>
          <w:rFonts w:cs="B Titr"/>
          <w:b/>
          <w:bCs/>
          <w:sz w:val="28"/>
          <w:szCs w:val="28"/>
          <w:rtl/>
        </w:rPr>
        <w:t xml:space="preserve"> </w:t>
      </w:r>
      <w:r w:rsidRPr="00A10894">
        <w:rPr>
          <w:rFonts w:cs="B Titr" w:hint="cs"/>
          <w:b/>
          <w:bCs/>
          <w:sz w:val="28"/>
          <w:szCs w:val="28"/>
          <w:rtl/>
        </w:rPr>
        <w:t>توزیع</w:t>
      </w:r>
      <w:r w:rsidRPr="00A10894">
        <w:rPr>
          <w:rFonts w:cs="B Titr"/>
          <w:b/>
          <w:bCs/>
          <w:sz w:val="28"/>
          <w:szCs w:val="28"/>
          <w:rtl/>
        </w:rPr>
        <w:t xml:space="preserve"> </w:t>
      </w:r>
      <w:r w:rsidRPr="00A10894">
        <w:rPr>
          <w:rFonts w:cs="B Titr" w:hint="cs"/>
          <w:b/>
          <w:bCs/>
          <w:sz w:val="28"/>
          <w:szCs w:val="28"/>
          <w:rtl/>
        </w:rPr>
        <w:t>برق</w:t>
      </w:r>
      <w:r w:rsidRPr="00A10894">
        <w:rPr>
          <w:rFonts w:cs="B Titr"/>
          <w:b/>
          <w:bCs/>
          <w:sz w:val="28"/>
          <w:szCs w:val="28"/>
          <w:rtl/>
        </w:rPr>
        <w:t xml:space="preserve"> </w:t>
      </w:r>
      <w:r w:rsidRPr="00A10894">
        <w:rPr>
          <w:rFonts w:cs="B Titr" w:hint="cs"/>
          <w:b/>
          <w:bCs/>
          <w:sz w:val="28"/>
          <w:szCs w:val="28"/>
          <w:rtl/>
        </w:rPr>
        <w:t>استان</w:t>
      </w:r>
      <w:r w:rsidRPr="00A10894">
        <w:rPr>
          <w:rFonts w:cs="B Titr"/>
          <w:b/>
          <w:bCs/>
          <w:sz w:val="28"/>
          <w:szCs w:val="28"/>
          <w:rtl/>
        </w:rPr>
        <w:t xml:space="preserve"> </w:t>
      </w:r>
      <w:r w:rsidRPr="00A10894">
        <w:rPr>
          <w:rFonts w:cs="B Titr" w:hint="cs"/>
          <w:b/>
          <w:bCs/>
          <w:sz w:val="28"/>
          <w:szCs w:val="28"/>
          <w:rtl/>
        </w:rPr>
        <w:t>کردستان</w:t>
      </w:r>
    </w:p>
    <w:p w:rsidR="001167FB" w:rsidRPr="00E97EBE" w:rsidRDefault="001167FB" w:rsidP="00B5452A">
      <w:pPr>
        <w:bidi/>
        <w:jc w:val="highKashida"/>
        <w:rPr>
          <w:rFonts w:cs="B Lotus"/>
          <w:b/>
          <w:bCs/>
          <w:sz w:val="26"/>
          <w:szCs w:val="26"/>
          <w:rtl/>
        </w:rPr>
      </w:pPr>
      <w:r w:rsidRPr="00E97EBE">
        <w:rPr>
          <w:rFonts w:cs="B Lotus" w:hint="cs"/>
          <w:b/>
          <w:bCs/>
          <w:sz w:val="26"/>
          <w:szCs w:val="26"/>
          <w:rtl/>
        </w:rPr>
        <w:t xml:space="preserve">شركت توزیع نیروی برق </w:t>
      </w:r>
      <w:r>
        <w:rPr>
          <w:rFonts w:cs="B Lotus" w:hint="cs"/>
          <w:b/>
          <w:bCs/>
          <w:sz w:val="26"/>
          <w:szCs w:val="26"/>
          <w:rtl/>
        </w:rPr>
        <w:t>استان کردستان</w:t>
      </w:r>
      <w:r w:rsidRPr="00E97EBE">
        <w:rPr>
          <w:rFonts w:cs="B Lotus" w:hint="cs"/>
          <w:b/>
          <w:bCs/>
          <w:sz w:val="26"/>
          <w:szCs w:val="26"/>
          <w:rtl/>
        </w:rPr>
        <w:t xml:space="preserve"> در نظر دارد  از  شرکتهای خدمات مشاوره </w:t>
      </w:r>
      <w:r w:rsidRPr="00E97EBE">
        <w:rPr>
          <w:rFonts w:cs="B Lotus" w:hint="cs"/>
          <w:b/>
          <w:bCs/>
          <w:sz w:val="26"/>
          <w:szCs w:val="26"/>
          <w:rtl/>
          <w:lang w:bidi="fa-IR"/>
        </w:rPr>
        <w:t xml:space="preserve"> و سایر شرکتها</w:t>
      </w:r>
      <w:r w:rsidR="00CD7C00">
        <w:rPr>
          <w:rFonts w:cs="B Lotus" w:hint="cs"/>
          <w:b/>
          <w:bCs/>
          <w:sz w:val="26"/>
          <w:szCs w:val="26"/>
          <w:rtl/>
          <w:lang w:bidi="fa-IR"/>
        </w:rPr>
        <w:t>ی</w:t>
      </w:r>
      <w:r w:rsidRPr="00E97EBE">
        <w:rPr>
          <w:rFonts w:cs="B Lotus" w:hint="cs"/>
          <w:b/>
          <w:bCs/>
          <w:sz w:val="26"/>
          <w:szCs w:val="26"/>
          <w:rtl/>
          <w:lang w:bidi="fa-IR"/>
        </w:rPr>
        <w:t xml:space="preserve">ی که تجربه کاری در پروژه های مشاوره در خصوص کاهش پیک مشترکین برق </w:t>
      </w:r>
      <w:r>
        <w:rPr>
          <w:rFonts w:cs="B Lotus" w:hint="cs"/>
          <w:b/>
          <w:bCs/>
          <w:sz w:val="26"/>
          <w:szCs w:val="26"/>
          <w:rtl/>
          <w:lang w:bidi="fa-IR"/>
        </w:rPr>
        <w:t>دارند</w:t>
      </w:r>
      <w:r w:rsidRPr="00E97EBE">
        <w:rPr>
          <w:rFonts w:cs="B Lotus" w:hint="cs"/>
          <w:b/>
          <w:bCs/>
          <w:sz w:val="26"/>
          <w:szCs w:val="26"/>
          <w:rtl/>
        </w:rPr>
        <w:t xml:space="preserve">، براي انجام خدمات اجرایی طرح افزایش مشارکت مشترکین برق </w:t>
      </w:r>
      <w:r>
        <w:rPr>
          <w:rFonts w:cs="B Lotus" w:hint="cs"/>
          <w:b/>
          <w:bCs/>
          <w:sz w:val="26"/>
          <w:szCs w:val="26"/>
          <w:rtl/>
        </w:rPr>
        <w:t>خانگی و تجاری در کاهش پیک</w:t>
      </w:r>
      <w:r w:rsidRPr="00E97EBE">
        <w:rPr>
          <w:rFonts w:cs="B Lotus" w:hint="cs"/>
          <w:b/>
          <w:bCs/>
          <w:sz w:val="26"/>
          <w:szCs w:val="26"/>
          <w:rtl/>
          <w:lang w:bidi="fa-IR"/>
        </w:rPr>
        <w:t xml:space="preserve"> و پاسخگویی بار </w:t>
      </w:r>
      <w:r w:rsidRPr="00E97EBE">
        <w:rPr>
          <w:rFonts w:cs="B Lotus" w:hint="cs"/>
          <w:b/>
          <w:bCs/>
          <w:sz w:val="26"/>
          <w:szCs w:val="26"/>
          <w:rtl/>
        </w:rPr>
        <w:t xml:space="preserve">دعوت به همکاری  نماید. شرکتهای فوق  می توانند  اسناد ارزيابي كيفي را از تاريخ درج </w:t>
      </w:r>
      <w:r>
        <w:rPr>
          <w:rFonts w:cs="B Lotus" w:hint="cs"/>
          <w:b/>
          <w:bCs/>
          <w:sz w:val="26"/>
          <w:szCs w:val="26"/>
          <w:rtl/>
        </w:rPr>
        <w:t>فراخوان</w:t>
      </w:r>
      <w:r w:rsidRPr="00E97EBE">
        <w:rPr>
          <w:rFonts w:cs="B Lotus" w:hint="cs"/>
          <w:b/>
          <w:bCs/>
          <w:sz w:val="26"/>
          <w:szCs w:val="26"/>
          <w:rtl/>
        </w:rPr>
        <w:t xml:space="preserve"> روز </w:t>
      </w:r>
      <w:r w:rsidR="00CD4268">
        <w:rPr>
          <w:rFonts w:cs="B Lotus" w:hint="cs"/>
          <w:b/>
          <w:bCs/>
          <w:sz w:val="26"/>
          <w:szCs w:val="26"/>
          <w:rtl/>
        </w:rPr>
        <w:t>يک</w:t>
      </w:r>
      <w:r w:rsidR="000479C0">
        <w:rPr>
          <w:rFonts w:cs="B Lotus" w:hint="cs"/>
          <w:b/>
          <w:bCs/>
          <w:sz w:val="26"/>
          <w:szCs w:val="26"/>
          <w:rtl/>
        </w:rPr>
        <w:t>شنبه</w:t>
      </w:r>
      <w:r w:rsidRPr="00E97EBE">
        <w:rPr>
          <w:rFonts w:cs="B Lotus" w:hint="cs"/>
          <w:b/>
          <w:bCs/>
          <w:sz w:val="26"/>
          <w:szCs w:val="26"/>
          <w:rtl/>
        </w:rPr>
        <w:t xml:space="preserve"> تاريخ </w:t>
      </w:r>
      <w:r w:rsidR="00B5452A">
        <w:rPr>
          <w:rFonts w:cs="B Lotus" w:hint="cs"/>
          <w:b/>
          <w:bCs/>
          <w:sz w:val="26"/>
          <w:szCs w:val="26"/>
          <w:rtl/>
        </w:rPr>
        <w:t>19</w:t>
      </w:r>
      <w:r>
        <w:rPr>
          <w:rFonts w:cs="B Lotus" w:hint="cs"/>
          <w:b/>
          <w:bCs/>
          <w:sz w:val="26"/>
          <w:szCs w:val="26"/>
          <w:rtl/>
        </w:rPr>
        <w:t>/</w:t>
      </w:r>
      <w:r w:rsidR="00CD4268">
        <w:rPr>
          <w:rFonts w:cs="B Lotus" w:hint="cs"/>
          <w:b/>
          <w:bCs/>
          <w:sz w:val="26"/>
          <w:szCs w:val="26"/>
          <w:rtl/>
        </w:rPr>
        <w:t>03</w:t>
      </w:r>
      <w:r>
        <w:rPr>
          <w:rFonts w:cs="B Lotus" w:hint="cs"/>
          <w:b/>
          <w:bCs/>
          <w:sz w:val="26"/>
          <w:szCs w:val="26"/>
          <w:rtl/>
        </w:rPr>
        <w:t xml:space="preserve">/99 </w:t>
      </w:r>
      <w:r w:rsidRPr="00E97EBE">
        <w:rPr>
          <w:rFonts w:cs="B Lotus" w:hint="cs"/>
          <w:b/>
          <w:bCs/>
          <w:sz w:val="26"/>
          <w:szCs w:val="26"/>
          <w:rtl/>
        </w:rPr>
        <w:t xml:space="preserve">به مدت </w:t>
      </w:r>
      <w:r w:rsidR="00B5452A">
        <w:rPr>
          <w:rFonts w:cs="B Lotus" w:hint="cs"/>
          <w:b/>
          <w:bCs/>
          <w:sz w:val="26"/>
          <w:szCs w:val="26"/>
          <w:rtl/>
        </w:rPr>
        <w:t>5</w:t>
      </w:r>
      <w:bookmarkStart w:id="0" w:name="_GoBack"/>
      <w:bookmarkEnd w:id="0"/>
      <w:r w:rsidRPr="00E97EBE">
        <w:rPr>
          <w:rFonts w:cs="B Lotus" w:hint="cs"/>
          <w:b/>
          <w:bCs/>
          <w:sz w:val="26"/>
          <w:szCs w:val="26"/>
          <w:rtl/>
        </w:rPr>
        <w:t xml:space="preserve"> روز كاري تا روز </w:t>
      </w:r>
      <w:r w:rsidR="00CD4268">
        <w:rPr>
          <w:rFonts w:cs="B Lotus" w:hint="cs"/>
          <w:b/>
          <w:bCs/>
          <w:sz w:val="26"/>
          <w:szCs w:val="26"/>
          <w:rtl/>
        </w:rPr>
        <w:t>پنجشنبه</w:t>
      </w:r>
      <w:r w:rsidRPr="00E97EBE">
        <w:rPr>
          <w:rFonts w:cs="B Lotus" w:hint="cs"/>
          <w:b/>
          <w:bCs/>
          <w:sz w:val="26"/>
          <w:szCs w:val="26"/>
          <w:rtl/>
        </w:rPr>
        <w:t xml:space="preserve"> تاريخ  </w:t>
      </w:r>
      <w:r w:rsidR="00B40310">
        <w:rPr>
          <w:rFonts w:cs="B Lotus" w:hint="cs"/>
          <w:b/>
          <w:bCs/>
          <w:sz w:val="26"/>
          <w:szCs w:val="26"/>
          <w:rtl/>
        </w:rPr>
        <w:t>24</w:t>
      </w:r>
      <w:r>
        <w:rPr>
          <w:rFonts w:cs="B Lotus" w:hint="cs"/>
          <w:b/>
          <w:bCs/>
          <w:sz w:val="26"/>
          <w:szCs w:val="26"/>
          <w:rtl/>
        </w:rPr>
        <w:t>/03/99</w:t>
      </w:r>
      <w:r w:rsidRPr="00E97EBE">
        <w:rPr>
          <w:rFonts w:cs="B Lotus" w:hint="cs"/>
          <w:b/>
          <w:bCs/>
          <w:sz w:val="26"/>
          <w:szCs w:val="26"/>
          <w:rtl/>
        </w:rPr>
        <w:t xml:space="preserve">  با مراجعه به سایت شرکت به نشانی </w:t>
      </w:r>
      <w:hyperlink r:id="rId5" w:history="1">
        <w:r w:rsidRPr="00D269ED">
          <w:rPr>
            <w:rFonts w:cs="B Lotus"/>
            <w:b/>
            <w:bCs/>
            <w:sz w:val="26"/>
            <w:szCs w:val="26"/>
          </w:rPr>
          <w:t>http://kurdelectric.ir/</w:t>
        </w:r>
      </w:hyperlink>
      <w:r>
        <w:rPr>
          <w:rFonts w:cs="B Lotus" w:hint="cs"/>
          <w:b/>
          <w:bCs/>
          <w:sz w:val="26"/>
          <w:szCs w:val="26"/>
          <w:rtl/>
        </w:rPr>
        <w:t xml:space="preserve"> </w:t>
      </w:r>
      <w:r w:rsidRPr="00E97EBE">
        <w:rPr>
          <w:rFonts w:cs="B Lotus" w:hint="cs"/>
          <w:b/>
          <w:bCs/>
          <w:sz w:val="26"/>
          <w:szCs w:val="26"/>
          <w:rtl/>
        </w:rPr>
        <w:t xml:space="preserve">دریافت  نمايند. </w:t>
      </w:r>
    </w:p>
    <w:p w:rsidR="001167FB" w:rsidRPr="00E97EBE" w:rsidRDefault="001167FB" w:rsidP="00B40310">
      <w:pPr>
        <w:bidi/>
        <w:rPr>
          <w:rFonts w:cs="B Lotus"/>
          <w:b/>
          <w:bCs/>
          <w:sz w:val="26"/>
          <w:szCs w:val="26"/>
          <w:rtl/>
        </w:rPr>
      </w:pPr>
      <w:r w:rsidRPr="00E97EBE">
        <w:rPr>
          <w:rFonts w:cs="B Lotus" w:hint="cs"/>
          <w:b/>
          <w:bCs/>
          <w:sz w:val="26"/>
          <w:szCs w:val="26"/>
          <w:rtl/>
        </w:rPr>
        <w:t xml:space="preserve">آخرین مهلت تحویل اسناد ارزیابی کیفی تکمیل شده تا پایان وقت اداري (ساعت </w:t>
      </w:r>
      <w:r>
        <w:rPr>
          <w:rFonts w:cs="B Lotus" w:hint="cs"/>
          <w:b/>
          <w:bCs/>
          <w:sz w:val="26"/>
          <w:szCs w:val="26"/>
          <w:rtl/>
        </w:rPr>
        <w:t xml:space="preserve">14 </w:t>
      </w:r>
      <w:r w:rsidRPr="00E97EBE">
        <w:rPr>
          <w:rFonts w:cs="B Lotus" w:hint="cs"/>
          <w:b/>
          <w:bCs/>
          <w:sz w:val="26"/>
          <w:szCs w:val="26"/>
          <w:rtl/>
        </w:rPr>
        <w:t xml:space="preserve">) روز  </w:t>
      </w:r>
      <w:r w:rsidR="00CD4268">
        <w:rPr>
          <w:rFonts w:cs="B Lotus" w:hint="cs"/>
          <w:b/>
          <w:bCs/>
          <w:sz w:val="26"/>
          <w:szCs w:val="26"/>
          <w:rtl/>
        </w:rPr>
        <w:t>پنج</w:t>
      </w:r>
      <w:r>
        <w:rPr>
          <w:rFonts w:cs="B Lotus" w:hint="cs"/>
          <w:b/>
          <w:bCs/>
          <w:sz w:val="26"/>
          <w:szCs w:val="26"/>
          <w:rtl/>
        </w:rPr>
        <w:t xml:space="preserve">شنبه </w:t>
      </w:r>
      <w:r w:rsidRPr="00E97EBE">
        <w:rPr>
          <w:rFonts w:cs="B Lotus" w:hint="cs"/>
          <w:b/>
          <w:bCs/>
          <w:sz w:val="26"/>
          <w:szCs w:val="26"/>
          <w:rtl/>
        </w:rPr>
        <w:t xml:space="preserve"> مورخ </w:t>
      </w:r>
      <w:r w:rsidR="00B40310">
        <w:rPr>
          <w:rFonts w:cs="B Lotus" w:hint="cs"/>
          <w:b/>
          <w:bCs/>
          <w:sz w:val="26"/>
          <w:szCs w:val="26"/>
          <w:rtl/>
        </w:rPr>
        <w:t>24</w:t>
      </w:r>
      <w:r>
        <w:rPr>
          <w:rFonts w:cs="B Lotus" w:hint="cs"/>
          <w:b/>
          <w:bCs/>
          <w:sz w:val="26"/>
          <w:szCs w:val="26"/>
          <w:rtl/>
        </w:rPr>
        <w:t xml:space="preserve">/03/99 </w:t>
      </w:r>
      <w:r w:rsidRPr="00E97EBE">
        <w:rPr>
          <w:rFonts w:cs="B Lotus" w:hint="cs"/>
          <w:b/>
          <w:bCs/>
          <w:sz w:val="26"/>
          <w:szCs w:val="26"/>
          <w:rtl/>
        </w:rPr>
        <w:t xml:space="preserve">و نشانی تحویل اسناد: </w:t>
      </w:r>
      <w:r w:rsidR="00CD4268">
        <w:rPr>
          <w:rFonts w:cs="B Lotus" w:hint="cs"/>
          <w:b/>
          <w:bCs/>
          <w:sz w:val="26"/>
          <w:szCs w:val="26"/>
          <w:rtl/>
        </w:rPr>
        <w:t>سنندج بلوار جانبازان سايت اداري توس نوذر</w:t>
      </w:r>
      <w:r w:rsidRPr="00E97EBE">
        <w:rPr>
          <w:rFonts w:cs="B Lotus" w:hint="cs"/>
          <w:b/>
          <w:bCs/>
          <w:sz w:val="26"/>
          <w:szCs w:val="26"/>
          <w:rtl/>
        </w:rPr>
        <w:t xml:space="preserve"> شرکت توزیع نیروی برق </w:t>
      </w:r>
      <w:r>
        <w:rPr>
          <w:rFonts w:cs="B Lotus" w:hint="cs"/>
          <w:b/>
          <w:bCs/>
          <w:sz w:val="26"/>
          <w:szCs w:val="26"/>
          <w:rtl/>
        </w:rPr>
        <w:t xml:space="preserve">نيروي برق استان کردستان </w:t>
      </w:r>
      <w:r w:rsidR="00CD4268">
        <w:rPr>
          <w:rFonts w:cs="B Lotus" w:hint="cs"/>
          <w:b/>
          <w:bCs/>
          <w:sz w:val="26"/>
          <w:szCs w:val="26"/>
          <w:rtl/>
        </w:rPr>
        <w:t xml:space="preserve">کد پستي 6616834463 </w:t>
      </w:r>
      <w:r>
        <w:rPr>
          <w:rFonts w:cs="B Lotus" w:hint="cs"/>
          <w:b/>
          <w:bCs/>
          <w:sz w:val="26"/>
          <w:szCs w:val="26"/>
          <w:rtl/>
        </w:rPr>
        <w:t>می باشد.</w:t>
      </w:r>
    </w:p>
    <w:p w:rsidR="001167FB" w:rsidRPr="00E97EBE" w:rsidRDefault="001167FB" w:rsidP="001167FB">
      <w:pPr>
        <w:bidi/>
        <w:jc w:val="highKashida"/>
        <w:rPr>
          <w:rFonts w:cs="B Lotus"/>
          <w:b/>
          <w:bCs/>
          <w:sz w:val="26"/>
          <w:szCs w:val="26"/>
          <w:rtl/>
        </w:rPr>
      </w:pPr>
      <w:r w:rsidRPr="00E97EBE">
        <w:rPr>
          <w:rFonts w:cs="B Lotus" w:hint="cs"/>
          <w:b/>
          <w:bCs/>
          <w:sz w:val="26"/>
          <w:szCs w:val="26"/>
          <w:rtl/>
        </w:rPr>
        <w:t>اين آگهي به منظور ارزيابي كيفي انتشار يافته و پس از ارزيابي از متقاضيان واجد شرايط طي مراحل بعدي دعوت بعمل خواهد آورد. ضمناً در قبال ارائه مدارك ارزيابي وجهي دريافت نخواهد شد.به مدارک و اسنا</w:t>
      </w:r>
      <w:r w:rsidR="00155AB8">
        <w:rPr>
          <w:rFonts w:cs="B Lotus" w:hint="cs"/>
          <w:b/>
          <w:bCs/>
          <w:sz w:val="26"/>
          <w:szCs w:val="26"/>
          <w:rtl/>
        </w:rPr>
        <w:t>د فاقد امضاء، مخدوش، غیر مستند</w:t>
      </w:r>
      <w:r w:rsidRPr="00E97EBE">
        <w:rPr>
          <w:rFonts w:cs="B Lotus" w:hint="cs"/>
          <w:b/>
          <w:bCs/>
          <w:sz w:val="26"/>
          <w:szCs w:val="26"/>
          <w:rtl/>
        </w:rPr>
        <w:t>، و مدارکی که بعد از انقضاء مهلت قید شده در آگهی واصل</w:t>
      </w:r>
      <w:r w:rsidR="00155AB8">
        <w:rPr>
          <w:rFonts w:cs="B Lotus" w:hint="cs"/>
          <w:b/>
          <w:bCs/>
          <w:sz w:val="26"/>
          <w:szCs w:val="26"/>
          <w:rtl/>
        </w:rPr>
        <w:t xml:space="preserve"> شوند، ترتیب اثر داده نخواهد شد</w:t>
      </w:r>
      <w:r w:rsidRPr="00E97EBE">
        <w:rPr>
          <w:rFonts w:cs="B Lotus" w:hint="cs"/>
          <w:b/>
          <w:bCs/>
          <w:sz w:val="26"/>
          <w:szCs w:val="26"/>
          <w:rtl/>
        </w:rPr>
        <w:t>. بدیهی است ارائه مدارک هیچ گ</w:t>
      </w:r>
      <w:r>
        <w:rPr>
          <w:rFonts w:cs="B Lotus" w:hint="cs"/>
          <w:b/>
          <w:bCs/>
          <w:sz w:val="26"/>
          <w:szCs w:val="26"/>
          <w:rtl/>
        </w:rPr>
        <w:t>ونه حقی را برای متقاضیان جهت دعو</w:t>
      </w:r>
      <w:r w:rsidRPr="00E97EBE">
        <w:rPr>
          <w:rFonts w:cs="B Lotus" w:hint="cs"/>
          <w:b/>
          <w:bCs/>
          <w:sz w:val="26"/>
          <w:szCs w:val="26"/>
          <w:rtl/>
        </w:rPr>
        <w:t>ت به ارائه پیشنهاد ایجاد نخواهد کرد.</w:t>
      </w:r>
    </w:p>
    <w:p w:rsidR="001167FB" w:rsidRPr="00E97EBE" w:rsidRDefault="001167FB" w:rsidP="001167FB">
      <w:pPr>
        <w:bidi/>
        <w:spacing w:line="216" w:lineRule="auto"/>
        <w:jc w:val="lowKashida"/>
        <w:rPr>
          <w:rFonts w:cs="B Lotus"/>
          <w:b/>
          <w:bCs/>
          <w:sz w:val="26"/>
          <w:szCs w:val="26"/>
          <w:rtl/>
        </w:rPr>
      </w:pPr>
      <w:r w:rsidRPr="00E97EBE">
        <w:rPr>
          <w:rFonts w:cs="B Lotus" w:hint="cs"/>
          <w:b/>
          <w:bCs/>
          <w:sz w:val="26"/>
          <w:szCs w:val="26"/>
          <w:rtl/>
        </w:rPr>
        <w:t xml:space="preserve">- ساير اطلاعات و جزييات </w:t>
      </w:r>
      <w:r>
        <w:rPr>
          <w:rFonts w:cs="B Lotus" w:hint="cs"/>
          <w:b/>
          <w:bCs/>
          <w:sz w:val="26"/>
          <w:szCs w:val="26"/>
          <w:rtl/>
        </w:rPr>
        <w:t xml:space="preserve">مربوطه بروي </w:t>
      </w:r>
      <w:r w:rsidRPr="00E97EBE">
        <w:rPr>
          <w:rFonts w:cs="B Lotus" w:hint="cs"/>
          <w:b/>
          <w:bCs/>
          <w:sz w:val="26"/>
          <w:szCs w:val="26"/>
          <w:rtl/>
        </w:rPr>
        <w:t xml:space="preserve">سایت شرکت به نشانی </w:t>
      </w:r>
      <w:hyperlink r:id="rId6" w:history="1">
        <w:r w:rsidRPr="00D269ED">
          <w:rPr>
            <w:rFonts w:cs="B Lotus"/>
            <w:b/>
            <w:bCs/>
            <w:sz w:val="26"/>
            <w:szCs w:val="26"/>
          </w:rPr>
          <w:t>http://kurdelectric.ir/</w:t>
        </w:r>
      </w:hyperlink>
      <w:r>
        <w:rPr>
          <w:rFonts w:cs="B Lotus" w:hint="cs"/>
          <w:b/>
          <w:bCs/>
          <w:sz w:val="26"/>
          <w:szCs w:val="26"/>
          <w:rtl/>
        </w:rPr>
        <w:t xml:space="preserve"> </w:t>
      </w:r>
      <w:r w:rsidRPr="00E97EBE">
        <w:rPr>
          <w:rFonts w:cs="B Lotus" w:hint="cs"/>
          <w:b/>
          <w:bCs/>
          <w:sz w:val="26"/>
          <w:szCs w:val="26"/>
          <w:rtl/>
        </w:rPr>
        <w:t>مندرج است .</w:t>
      </w:r>
    </w:p>
    <w:p w:rsidR="001167FB" w:rsidRPr="00E97EBE" w:rsidRDefault="001167FB" w:rsidP="001167FB">
      <w:pPr>
        <w:bidi/>
        <w:spacing w:line="216" w:lineRule="auto"/>
        <w:jc w:val="lowKashida"/>
        <w:rPr>
          <w:rFonts w:cs="B Lotus"/>
          <w:b/>
          <w:bCs/>
          <w:rtl/>
          <w:lang w:bidi="fa-IR"/>
        </w:rPr>
      </w:pPr>
      <w:r w:rsidRPr="00E97EBE">
        <w:rPr>
          <w:rFonts w:cs="B Lotus"/>
          <w:b/>
          <w:bCs/>
          <w:rtl/>
        </w:rPr>
        <w:tab/>
      </w:r>
      <w:r w:rsidRPr="00E97EBE">
        <w:rPr>
          <w:rFonts w:cs="B Lotus" w:hint="cs"/>
          <w:b/>
          <w:bCs/>
          <w:rtl/>
        </w:rPr>
        <w:t xml:space="preserve">         </w:t>
      </w:r>
      <w:r w:rsidRPr="00E97EBE">
        <w:rPr>
          <w:rFonts w:cs="B Lotus"/>
          <w:b/>
          <w:bCs/>
          <w:rtl/>
        </w:rPr>
        <w:tab/>
      </w:r>
      <w:r w:rsidRPr="00E97EBE">
        <w:rPr>
          <w:rFonts w:cs="B Lotus" w:hint="cs"/>
          <w:b/>
          <w:bCs/>
          <w:rtl/>
        </w:rPr>
        <w:t xml:space="preserve">  </w:t>
      </w:r>
    </w:p>
    <w:p w:rsidR="001167FB" w:rsidRPr="00E97EBE" w:rsidRDefault="001167FB" w:rsidP="001167FB">
      <w:pPr>
        <w:bidi/>
        <w:spacing w:line="216" w:lineRule="auto"/>
        <w:jc w:val="right"/>
        <w:rPr>
          <w:rFonts w:cs="B Zar"/>
          <w:b/>
          <w:bCs/>
          <w:sz w:val="32"/>
          <w:szCs w:val="32"/>
          <w:rtl/>
        </w:rPr>
      </w:pPr>
      <w:r w:rsidRPr="00E97EBE">
        <w:rPr>
          <w:rFonts w:cs="B Lotus" w:hint="cs"/>
          <w:b/>
          <w:bCs/>
          <w:sz w:val="32"/>
          <w:szCs w:val="32"/>
          <w:rtl/>
        </w:rPr>
        <w:lastRenderedPageBreak/>
        <w:t xml:space="preserve">           شرکت توزیع نیروی برق</w:t>
      </w:r>
      <w:r w:rsidRPr="00D269ED">
        <w:rPr>
          <w:rFonts w:cs="B Lotus" w:hint="cs"/>
          <w:b/>
          <w:bCs/>
          <w:sz w:val="32"/>
          <w:szCs w:val="32"/>
          <w:rtl/>
        </w:rPr>
        <w:t xml:space="preserve"> استان کردستان</w:t>
      </w:r>
    </w:p>
    <w:p w:rsidR="0071545B" w:rsidRDefault="0071545B"/>
    <w:sectPr w:rsidR="0071545B" w:rsidSect="0071545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FB"/>
    <w:rsid w:val="00007C38"/>
    <w:rsid w:val="00014890"/>
    <w:rsid w:val="00037848"/>
    <w:rsid w:val="000479C0"/>
    <w:rsid w:val="000C2518"/>
    <w:rsid w:val="000D3569"/>
    <w:rsid w:val="00103442"/>
    <w:rsid w:val="00112D1D"/>
    <w:rsid w:val="001167FB"/>
    <w:rsid w:val="00124CB7"/>
    <w:rsid w:val="00136199"/>
    <w:rsid w:val="00155532"/>
    <w:rsid w:val="00155AB8"/>
    <w:rsid w:val="001C2FC2"/>
    <w:rsid w:val="001D64C2"/>
    <w:rsid w:val="00272124"/>
    <w:rsid w:val="002775D6"/>
    <w:rsid w:val="002E6104"/>
    <w:rsid w:val="0030247E"/>
    <w:rsid w:val="00330CAD"/>
    <w:rsid w:val="00347DE6"/>
    <w:rsid w:val="00360400"/>
    <w:rsid w:val="00377419"/>
    <w:rsid w:val="00396D3B"/>
    <w:rsid w:val="003B6FFD"/>
    <w:rsid w:val="004157A8"/>
    <w:rsid w:val="004A7815"/>
    <w:rsid w:val="00520175"/>
    <w:rsid w:val="00540130"/>
    <w:rsid w:val="00544564"/>
    <w:rsid w:val="00561529"/>
    <w:rsid w:val="00581541"/>
    <w:rsid w:val="0058604F"/>
    <w:rsid w:val="006143CF"/>
    <w:rsid w:val="006375AE"/>
    <w:rsid w:val="006E455A"/>
    <w:rsid w:val="0071545B"/>
    <w:rsid w:val="00737356"/>
    <w:rsid w:val="00760FA7"/>
    <w:rsid w:val="007E7E3B"/>
    <w:rsid w:val="007F3463"/>
    <w:rsid w:val="007F7018"/>
    <w:rsid w:val="008834CC"/>
    <w:rsid w:val="00986531"/>
    <w:rsid w:val="009B5924"/>
    <w:rsid w:val="00A55AF8"/>
    <w:rsid w:val="00B153EA"/>
    <w:rsid w:val="00B40310"/>
    <w:rsid w:val="00B5452A"/>
    <w:rsid w:val="00B83F5A"/>
    <w:rsid w:val="00B90B67"/>
    <w:rsid w:val="00B92FED"/>
    <w:rsid w:val="00BA61C7"/>
    <w:rsid w:val="00BB1B3E"/>
    <w:rsid w:val="00BE2D04"/>
    <w:rsid w:val="00C365F9"/>
    <w:rsid w:val="00C54C68"/>
    <w:rsid w:val="00C70919"/>
    <w:rsid w:val="00CA5D5C"/>
    <w:rsid w:val="00CD3856"/>
    <w:rsid w:val="00CD4268"/>
    <w:rsid w:val="00CD7C00"/>
    <w:rsid w:val="00CF78FE"/>
    <w:rsid w:val="00D03291"/>
    <w:rsid w:val="00D87295"/>
    <w:rsid w:val="00DB33C3"/>
    <w:rsid w:val="00DB5E27"/>
    <w:rsid w:val="00E26167"/>
    <w:rsid w:val="00E75013"/>
    <w:rsid w:val="00EC050D"/>
    <w:rsid w:val="00EC4064"/>
    <w:rsid w:val="00F1196C"/>
    <w:rsid w:val="00F528A2"/>
    <w:rsid w:val="00F76EE9"/>
    <w:rsid w:val="00F87347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7FB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7FB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urdelectric.ir/" TargetMode="External"/><Relationship Id="rId5" Type="http://schemas.openxmlformats.org/officeDocument/2006/relationships/hyperlink" Target="http://kurdelectric.i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mohammadi</cp:lastModifiedBy>
  <cp:revision>7</cp:revision>
  <dcterms:created xsi:type="dcterms:W3CDTF">2020-05-15T04:51:00Z</dcterms:created>
  <dcterms:modified xsi:type="dcterms:W3CDTF">2020-06-03T06:20:00Z</dcterms:modified>
</cp:coreProperties>
</file>